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D27D" w14:textId="20973E78" w:rsidR="004B612F" w:rsidRPr="004B612F" w:rsidRDefault="00747E86" w:rsidP="004B612F">
      <w:pPr>
        <w:rPr>
          <w:rFonts w:cstheme="minorHAnsi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B0F1B2" wp14:editId="2710D85A">
                <wp:simplePos x="0" y="0"/>
                <wp:positionH relativeFrom="page">
                  <wp:posOffset>1431986</wp:posOffset>
                </wp:positionH>
                <wp:positionV relativeFrom="paragraph">
                  <wp:posOffset>-6170</wp:posOffset>
                </wp:positionV>
                <wp:extent cx="4414604" cy="1457325"/>
                <wp:effectExtent l="0" t="0" r="5080" b="952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4604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EE207B" w14:textId="7558E3C9" w:rsidR="00A57E78" w:rsidRPr="00C308CA" w:rsidRDefault="00DC1DBE" w:rsidP="006E1FBA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6E1FBA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Pollenflug und Klimawandel</w:t>
                            </w:r>
                          </w:p>
                          <w:p w14:paraId="412B9160" w14:textId="46C995EC" w:rsidR="005134DC" w:rsidRDefault="006E1FBA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Katrin Geiger, Karsten </w:t>
                            </w:r>
                            <w:proofErr w:type="spellStart"/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Schittek</w:t>
                            </w:r>
                            <w:proofErr w:type="spellEnd"/>
                            <w:r w:rsidR="005134DC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2.75pt;margin-top:-.5pt;width:347.6pt;height:114.7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" fillcolor="white [3201]" stroked="f" strokeweight=".5pt">
                <v:textbox>
                  <w:txbxContent>
                    <w:p w14:paraId="05EE207B" w14:textId="7558E3C9" w:rsidR="00A57E78" w:rsidRPr="00C308CA" w:rsidRDefault="00DC1DBE" w:rsidP="006E1FBA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6E1FBA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>Pollenflug und Klimawandel</w:t>
                      </w:r>
                    </w:p>
                    <w:p w14:paraId="412B9160" w14:textId="46C995EC" w:rsidR="005134DC" w:rsidRDefault="006E1FBA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Katrin Geiger, Karsten </w:t>
                      </w:r>
                      <w:proofErr w:type="spellStart"/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Schittek</w:t>
                      </w:r>
                      <w:proofErr w:type="spellEnd"/>
                      <w:r w:rsidR="005134DC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 w:rsidR="00A57E78"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6544524A">
            <wp:simplePos x="0" y="0"/>
            <wp:positionH relativeFrom="column">
              <wp:posOffset>5344172</wp:posOffset>
            </wp:positionH>
            <wp:positionV relativeFrom="paragraph">
              <wp:posOffset>-8890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208E434F">
            <wp:simplePos x="0" y="0"/>
            <wp:positionH relativeFrom="page">
              <wp:posOffset>465455</wp:posOffset>
            </wp:positionH>
            <wp:positionV relativeFrom="margin">
              <wp:posOffset>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58D2FC22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716DE0C0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2122D685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1899321F" w14:textId="77777777" w:rsidR="006E1FBA" w:rsidRDefault="006E1FBA" w:rsidP="006E1FBA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</w:p>
    <w:p w14:paraId="3C2A2D36" w14:textId="4639204E" w:rsidR="00A57E78" w:rsidRPr="006E1FBA" w:rsidRDefault="00A57E78" w:rsidP="006E1FBA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0330C"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1" layoutInCell="1" allowOverlap="0" wp14:anchorId="66B929BC" wp14:editId="72417982">
                <wp:simplePos x="0" y="0"/>
                <wp:positionH relativeFrom="page">
                  <wp:posOffset>6009005</wp:posOffset>
                </wp:positionH>
                <wp:positionV relativeFrom="page">
                  <wp:posOffset>2070100</wp:posOffset>
                </wp:positionV>
                <wp:extent cx="1400175" cy="6043930"/>
                <wp:effectExtent l="0" t="0" r="9525" b="13970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0175" cy="604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DB601" w14:textId="77777777" w:rsidR="00E126B5" w:rsidRPr="00560469" w:rsidRDefault="00DC1DBE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560469"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E126B5"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71CC3E45" w14:textId="77777777" w:rsidR="00E126B5" w:rsidRPr="00560469" w:rsidRDefault="00E126B5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7DCB36" w14:textId="77777777" w:rsidR="00E126B5" w:rsidRPr="00560469" w:rsidRDefault="00E126B5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BE9B10E" w14:textId="77777777" w:rsidR="00E126B5" w:rsidRPr="00560469" w:rsidRDefault="00E126B5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3A4924" w14:textId="77777777" w:rsidR="00E126B5" w:rsidRPr="00560469" w:rsidRDefault="00E126B5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A14C8DC" w14:textId="77777777" w:rsidR="00E126B5" w:rsidRPr="00560469" w:rsidRDefault="00E126B5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A6A9781" w14:textId="77777777" w:rsidR="00E126B5" w:rsidRPr="00560469" w:rsidRDefault="00E126B5" w:rsidP="006E1FBA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6432C2C" w14:textId="77777777" w:rsidR="00E126B5" w:rsidRPr="00560469" w:rsidRDefault="00E126B5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2A025493" w14:textId="77777777" w:rsidR="00E126B5" w:rsidRPr="00560469" w:rsidRDefault="00E126B5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Autoren: </w:t>
                            </w:r>
                          </w:p>
                          <w:p w14:paraId="51F74467" w14:textId="77777777" w:rsidR="006E1FBA" w:rsidRDefault="006E1FBA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Katrin Geiger </w:t>
                            </w:r>
                          </w:p>
                          <w:p w14:paraId="367354E8" w14:textId="28B11BA5" w:rsidR="00E126B5" w:rsidRPr="00560469" w:rsidRDefault="006E1FBA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Karsten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Schittek</w:t>
                            </w:r>
                            <w:proofErr w:type="spellEnd"/>
                            <w:r w:rsidR="00E126B5"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18D2964" w14:textId="77777777" w:rsidR="00E126B5" w:rsidRPr="00560469" w:rsidRDefault="00E126B5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F79A464" w14:textId="77777777" w:rsidR="00E126B5" w:rsidRPr="00560469" w:rsidRDefault="00E126B5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18A4599D" w14:textId="5CF62AA5" w:rsidR="00E126B5" w:rsidRPr="00560469" w:rsidRDefault="006E1FBA" w:rsidP="006E1FBA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Pollenflug und Klimawandel</w:t>
                            </w:r>
                          </w:p>
                          <w:p w14:paraId="740E8D5F" w14:textId="69E32C29" w:rsidR="00E126B5" w:rsidRPr="00560469" w:rsidRDefault="00E126B5" w:rsidP="006E1FBA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560469"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560469"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5CB8B2CC" w14:textId="2C875B7E" w:rsidR="00DC1DBE" w:rsidRPr="00560469" w:rsidRDefault="00DC1DBE" w:rsidP="00E126B5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929BC" id="Textfeld 25" o:spid="_x0000_s1027" type="#_x0000_t202" style="position:absolute;left:0;text-align:left;margin-left:473.15pt;margin-top:163pt;width:110.25pt;height:475.9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" o:allowoverlap="f" filled="f" stroked="f">
                <o:lock v:ext="edit" aspectratio="t"/>
                <v:textbox inset="0,0,0,0">
                  <w:txbxContent>
                    <w:p w14:paraId="5FCDB601" w14:textId="77777777" w:rsidR="00E126B5" w:rsidRPr="00560469" w:rsidRDefault="00DC1DBE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Pr="00560469"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E126B5"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71CC3E45" w14:textId="77777777" w:rsidR="00E126B5" w:rsidRPr="00560469" w:rsidRDefault="00E126B5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7DCB36" w14:textId="77777777" w:rsidR="00E126B5" w:rsidRPr="00560469" w:rsidRDefault="00E126B5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4BE9B10E" w14:textId="77777777" w:rsidR="00E126B5" w:rsidRPr="00560469" w:rsidRDefault="00E126B5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3A4924" w14:textId="77777777" w:rsidR="00E126B5" w:rsidRPr="00560469" w:rsidRDefault="00E126B5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A14C8DC" w14:textId="77777777" w:rsidR="00E126B5" w:rsidRPr="00560469" w:rsidRDefault="00E126B5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6A6A9781" w14:textId="77777777" w:rsidR="00E126B5" w:rsidRPr="00560469" w:rsidRDefault="00E126B5" w:rsidP="006E1FBA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6432C2C" w14:textId="77777777" w:rsidR="00E126B5" w:rsidRPr="00560469" w:rsidRDefault="00E126B5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2A025493" w14:textId="77777777" w:rsidR="00E126B5" w:rsidRPr="00560469" w:rsidRDefault="00E126B5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Autoren: </w:t>
                      </w:r>
                    </w:p>
                    <w:p w14:paraId="51F74467" w14:textId="77777777" w:rsidR="006E1FBA" w:rsidRDefault="006E1FBA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Katrin Geiger </w:t>
                      </w:r>
                    </w:p>
                    <w:p w14:paraId="367354E8" w14:textId="28B11BA5" w:rsidR="00E126B5" w:rsidRPr="00560469" w:rsidRDefault="006E1FBA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Karsten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Schittek</w:t>
                      </w:r>
                      <w:proofErr w:type="spellEnd"/>
                      <w:r w:rsidR="00E126B5"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18D2964" w14:textId="77777777" w:rsidR="00E126B5" w:rsidRPr="00560469" w:rsidRDefault="00E126B5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F79A464" w14:textId="77777777" w:rsidR="00E126B5" w:rsidRPr="00560469" w:rsidRDefault="00E126B5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18A4599D" w14:textId="5CF62AA5" w:rsidR="00E126B5" w:rsidRPr="00560469" w:rsidRDefault="006E1FBA" w:rsidP="006E1FBA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Pollenflug und Klimawandel</w:t>
                      </w:r>
                    </w:p>
                    <w:p w14:paraId="740E8D5F" w14:textId="69E32C29" w:rsidR="00E126B5" w:rsidRPr="00560469" w:rsidRDefault="00E126B5" w:rsidP="006E1FBA">
                      <w:pPr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560469"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  <w:r w:rsidR="00560469"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5CB8B2CC" w14:textId="2C875B7E" w:rsidR="00DC1DBE" w:rsidRPr="00560469" w:rsidRDefault="00DC1DBE" w:rsidP="00E126B5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3D24B2" w:rsidRPr="006E1FBA">
        <w:rPr>
          <w:rFonts w:ascii="Open Sans" w:hAnsi="Open Sans" w:cs="Open Sans"/>
          <w:color w:val="000000"/>
          <w:sz w:val="22"/>
          <w:szCs w:val="22"/>
        </w:rPr>
        <w:br/>
      </w:r>
      <w:proofErr w:type="spellStart"/>
      <w:r w:rsidR="006E1FBA" w:rsidRPr="006E1FBA">
        <w:rPr>
          <w:rFonts w:ascii="Open Sans" w:hAnsi="Open Sans" w:cs="Open Sans"/>
          <w:sz w:val="22"/>
          <w:szCs w:val="22"/>
        </w:rPr>
        <w:t>Badeau</w:t>
      </w:r>
      <w:proofErr w:type="spellEnd"/>
      <w:r w:rsidR="006E1FBA" w:rsidRPr="006E1FBA">
        <w:rPr>
          <w:rFonts w:ascii="Open Sans" w:hAnsi="Open Sans" w:cs="Open Sans"/>
          <w:sz w:val="22"/>
          <w:szCs w:val="22"/>
        </w:rPr>
        <w:t>, V., et al. (2020): Pflanzen im Rhythmus der Jahreszeiten beobachten. Der phänologische Naturführer. Haupt Verlag.</w:t>
      </w:r>
    </w:p>
    <w:p w14:paraId="57941C86" w14:textId="62872234" w:rsidR="00AD0A74" w:rsidRPr="006E1FBA" w:rsidRDefault="006E1FBA" w:rsidP="006E1FBA">
      <w:pPr>
        <w:spacing w:line="360" w:lineRule="auto"/>
        <w:rPr>
          <w:rFonts w:ascii="Open Sans" w:hAnsi="Open Sans" w:cs="Open Sans"/>
        </w:rPr>
      </w:pPr>
      <w:r w:rsidRPr="006E1FBA">
        <w:rPr>
          <w:rFonts w:ascii="Open Sans" w:hAnsi="Open Sans" w:cs="Open Sans"/>
        </w:rPr>
        <w:t>Beug, H.-J. (2004): Leitfaden der Pollenbestimmung für Mitteleuropa und angrenzende Gebiete. Verlag Dr. Friedrich Pfeil, München.</w:t>
      </w:r>
    </w:p>
    <w:p w14:paraId="12539CFE" w14:textId="2F2367C8" w:rsidR="006E1FBA" w:rsidRPr="006E1FBA" w:rsidRDefault="006E1FBA" w:rsidP="006E1FBA">
      <w:pPr>
        <w:spacing w:line="360" w:lineRule="auto"/>
        <w:rPr>
          <w:rFonts w:ascii="Open Sans" w:hAnsi="Open Sans" w:cs="Open Sans"/>
        </w:rPr>
      </w:pPr>
      <w:r w:rsidRPr="006E1FBA">
        <w:rPr>
          <w:rFonts w:ascii="Open Sans" w:hAnsi="Open Sans" w:cs="Open Sans"/>
        </w:rPr>
        <w:t>Biedermann, T., et al. (Hrsg.) (2016): Allergologie. 2. Auflage. Springer-Verlag.</w:t>
      </w:r>
    </w:p>
    <w:p w14:paraId="26B17788" w14:textId="13B25966" w:rsidR="006E1FBA" w:rsidRPr="006E1FBA" w:rsidRDefault="006E1FBA" w:rsidP="006E1FBA">
      <w:pPr>
        <w:spacing w:line="360" w:lineRule="auto"/>
        <w:rPr>
          <w:rFonts w:ascii="Open Sans" w:hAnsi="Open Sans" w:cs="Open Sans"/>
        </w:rPr>
      </w:pPr>
      <w:r w:rsidRPr="006E1FBA">
        <w:rPr>
          <w:rFonts w:ascii="Open Sans" w:hAnsi="Open Sans" w:cs="Open Sans"/>
        </w:rPr>
        <w:t>Brügger, R. (1998): Die phänologische Entwicklung von Buche und Fichte. Beobachtung, Variabilität, Darstellung und deren Nachvollzug in einem Modell. Geographisches Institut der Universität Bern.</w:t>
      </w:r>
    </w:p>
    <w:p w14:paraId="0A4C079C" w14:textId="77777777" w:rsidR="006E1FBA" w:rsidRPr="006E1FBA" w:rsidRDefault="006E1FBA" w:rsidP="006E1FBA">
      <w:pPr>
        <w:spacing w:line="360" w:lineRule="auto"/>
        <w:rPr>
          <w:rFonts w:ascii="Open Sans" w:hAnsi="Open Sans" w:cs="Open Sans"/>
        </w:rPr>
      </w:pPr>
      <w:proofErr w:type="spellStart"/>
      <w:r w:rsidRPr="006E1FBA">
        <w:rPr>
          <w:rFonts w:ascii="Open Sans" w:hAnsi="Open Sans" w:cs="Open Sans"/>
        </w:rPr>
        <w:t>Luschkova</w:t>
      </w:r>
      <w:proofErr w:type="spellEnd"/>
      <w:r w:rsidRPr="006E1FBA">
        <w:rPr>
          <w:rFonts w:ascii="Open Sans" w:hAnsi="Open Sans" w:cs="Open Sans"/>
        </w:rPr>
        <w:t xml:space="preserve">, D., Traidl-Hoffmann, C. &amp; Ludwig, A. (2023): Klimawandel und Allergien. </w:t>
      </w:r>
      <w:proofErr w:type="gramStart"/>
      <w:r w:rsidRPr="006E1FBA">
        <w:rPr>
          <w:rFonts w:ascii="Open Sans" w:hAnsi="Open Sans" w:cs="Open Sans"/>
        </w:rPr>
        <w:t>HNO Nachrichten</w:t>
      </w:r>
      <w:proofErr w:type="gramEnd"/>
      <w:r w:rsidRPr="006E1FBA">
        <w:rPr>
          <w:rFonts w:ascii="Open Sans" w:hAnsi="Open Sans" w:cs="Open Sans"/>
        </w:rPr>
        <w:t xml:space="preserve"> vol. 53, </w:t>
      </w:r>
      <w:proofErr w:type="spellStart"/>
      <w:r w:rsidRPr="006E1FBA">
        <w:rPr>
          <w:rFonts w:ascii="Open Sans" w:hAnsi="Open Sans" w:cs="Open Sans"/>
        </w:rPr>
        <w:t>pages</w:t>
      </w:r>
      <w:proofErr w:type="spellEnd"/>
      <w:r w:rsidRPr="006E1FBA">
        <w:rPr>
          <w:rFonts w:ascii="Open Sans" w:hAnsi="Open Sans" w:cs="Open Sans"/>
        </w:rPr>
        <w:t xml:space="preserve"> 38–47.</w:t>
      </w:r>
    </w:p>
    <w:p w14:paraId="22CD8ECF" w14:textId="21CCAA3D" w:rsidR="006E1FBA" w:rsidRPr="006E1FBA" w:rsidRDefault="006E1FBA" w:rsidP="006E1FBA">
      <w:pPr>
        <w:spacing w:line="360" w:lineRule="auto"/>
        <w:rPr>
          <w:rFonts w:ascii="Open Sans" w:hAnsi="Open Sans" w:cs="Open Sans"/>
        </w:rPr>
      </w:pPr>
      <w:r w:rsidRPr="006E1FBA">
        <w:rPr>
          <w:rFonts w:ascii="Open Sans" w:hAnsi="Open Sans" w:cs="Open Sans"/>
        </w:rPr>
        <w:t xml:space="preserve">Pompe, S., et al. (2011): Modellierung der Auswirkungen des Klimawandels auf die Flora und Vegetation in Deutschland. </w:t>
      </w:r>
      <w:proofErr w:type="spellStart"/>
      <w:r w:rsidRPr="006E1FBA">
        <w:rPr>
          <w:rFonts w:ascii="Open Sans" w:hAnsi="Open Sans" w:cs="Open Sans"/>
        </w:rPr>
        <w:t>Hrsg</w:t>
      </w:r>
      <w:proofErr w:type="spellEnd"/>
      <w:r w:rsidRPr="006E1FBA">
        <w:rPr>
          <w:rFonts w:ascii="Open Sans" w:hAnsi="Open Sans" w:cs="Open Sans"/>
        </w:rPr>
        <w:t>: Bundesamt für Naturschutz (</w:t>
      </w:r>
      <w:proofErr w:type="spellStart"/>
      <w:r w:rsidRPr="006E1FBA">
        <w:rPr>
          <w:rFonts w:ascii="Open Sans" w:hAnsi="Open Sans" w:cs="Open Sans"/>
        </w:rPr>
        <w:t>BfN</w:t>
      </w:r>
      <w:proofErr w:type="spellEnd"/>
      <w:r w:rsidRPr="006E1FBA">
        <w:rPr>
          <w:rFonts w:ascii="Open Sans" w:hAnsi="Open Sans" w:cs="Open Sans"/>
        </w:rPr>
        <w:t xml:space="preserve">), </w:t>
      </w:r>
      <w:proofErr w:type="spellStart"/>
      <w:r w:rsidRPr="006E1FBA">
        <w:rPr>
          <w:rFonts w:ascii="Open Sans" w:hAnsi="Open Sans" w:cs="Open Sans"/>
        </w:rPr>
        <w:t>BfN</w:t>
      </w:r>
      <w:proofErr w:type="spellEnd"/>
      <w:r w:rsidRPr="006E1FBA">
        <w:rPr>
          <w:rFonts w:ascii="Open Sans" w:hAnsi="Open Sans" w:cs="Open Sans"/>
        </w:rPr>
        <w:t>-Skripten 304, Bonn.</w:t>
      </w:r>
    </w:p>
    <w:p w14:paraId="7E93ECA8" w14:textId="17108571" w:rsidR="006E1FBA" w:rsidRPr="006E1FBA" w:rsidRDefault="006E1FBA" w:rsidP="006E1FBA">
      <w:pPr>
        <w:spacing w:line="360" w:lineRule="auto"/>
        <w:rPr>
          <w:rFonts w:ascii="Open Sans" w:hAnsi="Open Sans" w:cs="Open Sans"/>
        </w:rPr>
      </w:pPr>
      <w:r w:rsidRPr="006E1FBA">
        <w:rPr>
          <w:rFonts w:ascii="Open Sans" w:hAnsi="Open Sans" w:cs="Open Sans"/>
        </w:rPr>
        <w:t>Schnelle, F. (1955): Pflanzen-Phänologie. Akademische Verlagsgesellschaft, Leipzig.</w:t>
      </w:r>
    </w:p>
    <w:p w14:paraId="43048170" w14:textId="300E7BB3" w:rsidR="006E1FBA" w:rsidRPr="006E1FBA" w:rsidRDefault="006E1FBA" w:rsidP="006E1FBA">
      <w:pPr>
        <w:spacing w:line="360" w:lineRule="auto"/>
        <w:rPr>
          <w:rFonts w:ascii="Open Sans" w:hAnsi="Open Sans" w:cs="Open Sans"/>
        </w:rPr>
      </w:pPr>
      <w:r w:rsidRPr="006E1FBA">
        <w:rPr>
          <w:rFonts w:ascii="Open Sans" w:hAnsi="Open Sans" w:cs="Open Sans"/>
        </w:rPr>
        <w:t>Trautmann, A. &amp; Kleine-</w:t>
      </w:r>
      <w:proofErr w:type="spellStart"/>
      <w:r w:rsidRPr="006E1FBA">
        <w:rPr>
          <w:rFonts w:ascii="Open Sans" w:hAnsi="Open Sans" w:cs="Open Sans"/>
        </w:rPr>
        <w:t>Trebbe</w:t>
      </w:r>
      <w:proofErr w:type="spellEnd"/>
      <w:r w:rsidRPr="006E1FBA">
        <w:rPr>
          <w:rFonts w:ascii="Open Sans" w:hAnsi="Open Sans" w:cs="Open Sans"/>
        </w:rPr>
        <w:t>, J. (2022): Allergologie in Klinik und Praxis. Allergene – Diagnostik – Therapie. 4. Auflage. Georg Thieme Verlag.</w:t>
      </w:r>
    </w:p>
    <w:sectPr w:rsidR="006E1FBA" w:rsidRPr="006E1FBA" w:rsidSect="00E126B5">
      <w:headerReference w:type="default" r:id="rId10"/>
      <w:pgSz w:w="11906" w:h="16838"/>
      <w:pgMar w:top="1015" w:right="31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55FC6" w14:textId="77777777" w:rsidR="00C96384" w:rsidRDefault="00C96384" w:rsidP="00574CAD">
      <w:pPr>
        <w:spacing w:after="0" w:line="240" w:lineRule="auto"/>
      </w:pPr>
      <w:r>
        <w:separator/>
      </w:r>
    </w:p>
  </w:endnote>
  <w:endnote w:type="continuationSeparator" w:id="0">
    <w:p w14:paraId="059766AC" w14:textId="77777777" w:rsidR="00C96384" w:rsidRDefault="00C96384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2359B" w14:textId="77777777" w:rsidR="00C96384" w:rsidRDefault="00C96384" w:rsidP="00574CAD">
      <w:pPr>
        <w:spacing w:after="0" w:line="240" w:lineRule="auto"/>
      </w:pPr>
      <w:r>
        <w:separator/>
      </w:r>
    </w:p>
  </w:footnote>
  <w:footnote w:type="continuationSeparator" w:id="0">
    <w:p w14:paraId="38C55B0E" w14:textId="77777777" w:rsidR="00C96384" w:rsidRDefault="00C96384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78629948">
    <w:abstractNumId w:val="42"/>
  </w:num>
  <w:num w:numId="2" w16cid:durableId="494684709">
    <w:abstractNumId w:val="38"/>
  </w:num>
  <w:num w:numId="3" w16cid:durableId="1735926935">
    <w:abstractNumId w:val="20"/>
  </w:num>
  <w:num w:numId="4" w16cid:durableId="1115444599">
    <w:abstractNumId w:val="34"/>
  </w:num>
  <w:num w:numId="5" w16cid:durableId="597568251">
    <w:abstractNumId w:val="0"/>
  </w:num>
  <w:num w:numId="6" w16cid:durableId="889000876">
    <w:abstractNumId w:val="30"/>
  </w:num>
  <w:num w:numId="7" w16cid:durableId="37048322">
    <w:abstractNumId w:val="26"/>
  </w:num>
  <w:num w:numId="8" w16cid:durableId="1189222784">
    <w:abstractNumId w:val="36"/>
  </w:num>
  <w:num w:numId="9" w16cid:durableId="460881161">
    <w:abstractNumId w:val="39"/>
  </w:num>
  <w:num w:numId="10" w16cid:durableId="1412501910">
    <w:abstractNumId w:val="35"/>
  </w:num>
  <w:num w:numId="11" w16cid:durableId="859978017">
    <w:abstractNumId w:val="9"/>
  </w:num>
  <w:num w:numId="12" w16cid:durableId="554465923">
    <w:abstractNumId w:val="28"/>
  </w:num>
  <w:num w:numId="13" w16cid:durableId="377318371">
    <w:abstractNumId w:val="11"/>
  </w:num>
  <w:num w:numId="14" w16cid:durableId="337469664">
    <w:abstractNumId w:val="2"/>
  </w:num>
  <w:num w:numId="15" w16cid:durableId="622422490">
    <w:abstractNumId w:val="5"/>
  </w:num>
  <w:num w:numId="16" w16cid:durableId="944117279">
    <w:abstractNumId w:val="22"/>
  </w:num>
  <w:num w:numId="17" w16cid:durableId="1806461766">
    <w:abstractNumId w:val="32"/>
  </w:num>
  <w:num w:numId="18" w16cid:durableId="1528443980">
    <w:abstractNumId w:val="8"/>
  </w:num>
  <w:num w:numId="19" w16cid:durableId="100491706">
    <w:abstractNumId w:val="33"/>
  </w:num>
  <w:num w:numId="20" w16cid:durableId="2046834341">
    <w:abstractNumId w:val="29"/>
  </w:num>
  <w:num w:numId="21" w16cid:durableId="1370766316">
    <w:abstractNumId w:val="21"/>
  </w:num>
  <w:num w:numId="22" w16cid:durableId="531462643">
    <w:abstractNumId w:val="1"/>
  </w:num>
  <w:num w:numId="23" w16cid:durableId="1613197882">
    <w:abstractNumId w:val="7"/>
  </w:num>
  <w:num w:numId="24" w16cid:durableId="964390204">
    <w:abstractNumId w:val="18"/>
  </w:num>
  <w:num w:numId="25" w16cid:durableId="1626812806">
    <w:abstractNumId w:val="19"/>
  </w:num>
  <w:num w:numId="26" w16cid:durableId="596518629">
    <w:abstractNumId w:val="25"/>
  </w:num>
  <w:num w:numId="27" w16cid:durableId="1533497431">
    <w:abstractNumId w:val="13"/>
  </w:num>
  <w:num w:numId="28" w16cid:durableId="975989527">
    <w:abstractNumId w:val="37"/>
  </w:num>
  <w:num w:numId="29" w16cid:durableId="1374843464">
    <w:abstractNumId w:val="24"/>
  </w:num>
  <w:num w:numId="30" w16cid:durableId="147792837">
    <w:abstractNumId w:val="3"/>
  </w:num>
  <w:num w:numId="31" w16cid:durableId="1754470565">
    <w:abstractNumId w:val="14"/>
  </w:num>
  <w:num w:numId="32" w16cid:durableId="1364817953">
    <w:abstractNumId w:val="31"/>
  </w:num>
  <w:num w:numId="33" w16cid:durableId="132335502">
    <w:abstractNumId w:val="4"/>
  </w:num>
  <w:num w:numId="34" w16cid:durableId="1982928448">
    <w:abstractNumId w:val="27"/>
  </w:num>
  <w:num w:numId="35" w16cid:durableId="1292588306">
    <w:abstractNumId w:val="17"/>
  </w:num>
  <w:num w:numId="36" w16cid:durableId="1357385994">
    <w:abstractNumId w:val="41"/>
  </w:num>
  <w:num w:numId="37" w16cid:durableId="427703072">
    <w:abstractNumId w:val="12"/>
  </w:num>
  <w:num w:numId="38" w16cid:durableId="631641818">
    <w:abstractNumId w:val="15"/>
  </w:num>
  <w:num w:numId="39" w16cid:durableId="1221550860">
    <w:abstractNumId w:val="10"/>
  </w:num>
  <w:num w:numId="40" w16cid:durableId="1914116521">
    <w:abstractNumId w:val="6"/>
  </w:num>
  <w:num w:numId="41" w16cid:durableId="1960720365">
    <w:abstractNumId w:val="40"/>
  </w:num>
  <w:num w:numId="42" w16cid:durableId="130101880">
    <w:abstractNumId w:val="16"/>
  </w:num>
  <w:num w:numId="43" w16cid:durableId="1609850572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64461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0469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1FBA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47E86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6E9E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0441"/>
    <w:rsid w:val="00A03585"/>
    <w:rsid w:val="00A07CA4"/>
    <w:rsid w:val="00A16679"/>
    <w:rsid w:val="00A2563F"/>
    <w:rsid w:val="00A267AB"/>
    <w:rsid w:val="00A3350B"/>
    <w:rsid w:val="00A511E5"/>
    <w:rsid w:val="00A57E78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AF20C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96384"/>
    <w:rsid w:val="00CA5E13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83AF5"/>
    <w:rsid w:val="00D96603"/>
    <w:rsid w:val="00DA63AD"/>
    <w:rsid w:val="00DB0216"/>
    <w:rsid w:val="00DB03D3"/>
    <w:rsid w:val="00DB4F86"/>
    <w:rsid w:val="00DC1DBE"/>
    <w:rsid w:val="00DF36DB"/>
    <w:rsid w:val="00DF592C"/>
    <w:rsid w:val="00E03AF3"/>
    <w:rsid w:val="00E03DE4"/>
    <w:rsid w:val="00E126B5"/>
    <w:rsid w:val="00E13B14"/>
    <w:rsid w:val="00E167B7"/>
    <w:rsid w:val="00E20A1B"/>
    <w:rsid w:val="00E31B8F"/>
    <w:rsid w:val="00E327CF"/>
    <w:rsid w:val="00E44EE1"/>
    <w:rsid w:val="00E5450C"/>
    <w:rsid w:val="00E61768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4E2F"/>
    <w:rsid w:val="00EE071A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92D4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B5EA223B-F362-474C-A11E-21EC2EC1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9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08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49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5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84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0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84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313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83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79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53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9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3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1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2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77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8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13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3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2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96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31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2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04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297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0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2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55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7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30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83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34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06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1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00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39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88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84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2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94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81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5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7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70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05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10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7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6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20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5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66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12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98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50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0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30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32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5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6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9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85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9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46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47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5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07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3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0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2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20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05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7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71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24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83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17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32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8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8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3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19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87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33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3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29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98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3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4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81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48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3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42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207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3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49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2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1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10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84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67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2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4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40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1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30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9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8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3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2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0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86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4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12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7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4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9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0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97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9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1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98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21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4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4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8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0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7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6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0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46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3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3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41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17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1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33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39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24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02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1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60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9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28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5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70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1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22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5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9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01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1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1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3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9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6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48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17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7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65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22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67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16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45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7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8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03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66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23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9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1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26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1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7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2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0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4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6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60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61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35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75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3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85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0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41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8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79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33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2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7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9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7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74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8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9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0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00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3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4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23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60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0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0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45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63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9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6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3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76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8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6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39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76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1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5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04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0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35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93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72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2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7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8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11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4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2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3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5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14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4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05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89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7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8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03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15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5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3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4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29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78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49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1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0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79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9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855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7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8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76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95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6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8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0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934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8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6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55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0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62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54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32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91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7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10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51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4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55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3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18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94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41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44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8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45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8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2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4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6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37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22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7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14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7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3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32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5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13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2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8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38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39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77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4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3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1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69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21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86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52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6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93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3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26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0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80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3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3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9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42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6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1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7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18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5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1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9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56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7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2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6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31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94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10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8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64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163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3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818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0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8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65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00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6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7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3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1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406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08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64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8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12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77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9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72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30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7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3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34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2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6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96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3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03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97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2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94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8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59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4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4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6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1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3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1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2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2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0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04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30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2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5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1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4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8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6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4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5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3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79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8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3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0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34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99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2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5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5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19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0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80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77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33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6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98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03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62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9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9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5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8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1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5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2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099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9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41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5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60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50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6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4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37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39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77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5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5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68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36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2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3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30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87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00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6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4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9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56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19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37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8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39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7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39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22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97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9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2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49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3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33FF-CF0E-4700-9564-DD5B66E9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Johannes Berger</cp:lastModifiedBy>
  <cp:revision>2</cp:revision>
  <cp:lastPrinted>2023-08-24T16:08:00Z</cp:lastPrinted>
  <dcterms:created xsi:type="dcterms:W3CDTF">2023-08-24T17:52:00Z</dcterms:created>
  <dcterms:modified xsi:type="dcterms:W3CDTF">2023-08-24T17:52:00Z</dcterms:modified>
</cp:coreProperties>
</file>